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EDAFA" w14:textId="77777777" w:rsidR="003361B6" w:rsidRPr="007A0B47" w:rsidRDefault="003361B6" w:rsidP="007A0B47">
      <w:pPr>
        <w:ind w:rightChars="66" w:right="139" w:firstLineChars="100" w:firstLine="560"/>
        <w:rPr>
          <w:rFonts w:ascii="ＭＳ ゴシック" w:eastAsia="ＭＳ ゴシック" w:hAnsi="ＭＳ ゴシック"/>
          <w:sz w:val="52"/>
          <w:szCs w:val="52"/>
        </w:rPr>
      </w:pPr>
      <w:r w:rsidRPr="00D17A6E">
        <w:rPr>
          <w:rFonts w:ascii="ＭＳ ゴシック" w:eastAsia="ＭＳ ゴシック" w:hAnsi="ＭＳ ゴシック"/>
          <w:sz w:val="56"/>
          <w:szCs w:val="56"/>
        </w:rPr>
        <w:t>KABC-Ⅱ</w:t>
      </w:r>
      <w:r w:rsidR="002B2295" w:rsidRPr="007A0B47">
        <w:rPr>
          <w:rFonts w:ascii="ＭＳ ゴシック" w:eastAsia="ＭＳ ゴシック" w:hAnsi="ＭＳ ゴシック" w:hint="eastAsia"/>
          <w:sz w:val="52"/>
          <w:szCs w:val="52"/>
        </w:rPr>
        <w:t>アドバンス</w:t>
      </w:r>
      <w:r w:rsidR="007A0B47" w:rsidRPr="007A0B47">
        <w:rPr>
          <w:rFonts w:ascii="ＭＳ ゴシック" w:eastAsia="ＭＳ ゴシック" w:hAnsi="ＭＳ ゴシック" w:hint="eastAsia"/>
          <w:sz w:val="52"/>
          <w:szCs w:val="52"/>
        </w:rPr>
        <w:t>ト</w:t>
      </w:r>
      <w:r w:rsidRPr="00D17A6E">
        <w:rPr>
          <w:rFonts w:ascii="ＭＳ ゴシック" w:eastAsia="ＭＳ ゴシック" w:hAnsi="ＭＳ ゴシック"/>
          <w:sz w:val="56"/>
          <w:szCs w:val="56"/>
        </w:rPr>
        <w:t>講習会</w:t>
      </w:r>
    </w:p>
    <w:p w14:paraId="32537ED7" w14:textId="0FA990CA" w:rsidR="003361B6" w:rsidRDefault="007A0B47" w:rsidP="003361B6">
      <w:pPr>
        <w:jc w:val="distribute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解釈</w:t>
      </w:r>
      <w:r>
        <w:rPr>
          <w:rFonts w:ascii="ＭＳ 明朝" w:hAnsi="ＭＳ 明朝"/>
          <w:b/>
          <w:sz w:val="24"/>
          <w:szCs w:val="24"/>
        </w:rPr>
        <w:t>から指導・支援へ</w:t>
      </w:r>
    </w:p>
    <w:p w14:paraId="772457B1" w14:textId="77777777" w:rsidR="001848A0" w:rsidRDefault="001848A0" w:rsidP="003361B6">
      <w:pPr>
        <w:jc w:val="distribute"/>
        <w:rPr>
          <w:rFonts w:ascii="ＭＳ 明朝" w:hAnsi="ＭＳ 明朝"/>
          <w:b/>
          <w:sz w:val="24"/>
          <w:szCs w:val="24"/>
        </w:rPr>
      </w:pPr>
    </w:p>
    <w:p w14:paraId="51ECD024" w14:textId="77777777" w:rsidR="003361B6" w:rsidRDefault="003361B6" w:rsidP="003361B6">
      <w:pPr>
        <w:rPr>
          <w:sz w:val="44"/>
          <w:szCs w:val="44"/>
        </w:rPr>
        <w:sectPr w:rsidR="003361B6" w:rsidSect="005D4CCD">
          <w:pgSz w:w="11906" w:h="16838"/>
          <w:pgMar w:top="709" w:right="1701" w:bottom="1276" w:left="1701" w:header="851" w:footer="992" w:gutter="0"/>
          <w:cols w:space="425"/>
          <w:docGrid w:type="lines" w:linePitch="360"/>
        </w:sectPr>
      </w:pPr>
    </w:p>
    <w:p w14:paraId="04F9D690" w14:textId="1FC7A545" w:rsidR="003361B6" w:rsidRPr="00D51F4D" w:rsidRDefault="003361B6" w:rsidP="003361B6">
      <w:pPr>
        <w:ind w:firstLineChars="400" w:firstLine="880"/>
        <w:rPr>
          <w:sz w:val="22"/>
        </w:rPr>
      </w:pPr>
      <w:r w:rsidRPr="00D51F4D">
        <w:rPr>
          <w:rFonts w:hint="eastAsia"/>
          <w:sz w:val="22"/>
        </w:rPr>
        <w:t>日時：</w:t>
      </w:r>
      <w:r>
        <w:rPr>
          <w:rFonts w:hint="eastAsia"/>
          <w:sz w:val="22"/>
        </w:rPr>
        <w:t>20</w:t>
      </w:r>
      <w:r w:rsidR="00D9355B">
        <w:rPr>
          <w:rFonts w:hint="eastAsia"/>
          <w:sz w:val="22"/>
        </w:rPr>
        <w:t>2</w:t>
      </w:r>
      <w:r w:rsidR="00A92044">
        <w:rPr>
          <w:rFonts w:hint="eastAsia"/>
          <w:sz w:val="22"/>
        </w:rPr>
        <w:t>3</w:t>
      </w:r>
      <w:r w:rsidRPr="00D51F4D">
        <w:rPr>
          <w:rFonts w:hint="eastAsia"/>
          <w:sz w:val="22"/>
        </w:rPr>
        <w:t>年</w:t>
      </w:r>
      <w:r w:rsidR="00C104F2">
        <w:rPr>
          <w:rFonts w:hint="eastAsia"/>
          <w:sz w:val="22"/>
        </w:rPr>
        <w:t>11</w:t>
      </w:r>
      <w:r w:rsidRPr="00D51F4D">
        <w:rPr>
          <w:rFonts w:hint="eastAsia"/>
          <w:sz w:val="22"/>
        </w:rPr>
        <w:t>月</w:t>
      </w:r>
      <w:r w:rsidR="00A92044">
        <w:rPr>
          <w:rFonts w:hint="eastAsia"/>
          <w:sz w:val="22"/>
        </w:rPr>
        <w:t>12</w:t>
      </w:r>
      <w:r>
        <w:rPr>
          <w:rFonts w:hint="eastAsia"/>
          <w:sz w:val="22"/>
        </w:rPr>
        <w:t>日（</w:t>
      </w:r>
      <w:r w:rsidR="00A92044">
        <w:rPr>
          <w:rFonts w:hint="eastAsia"/>
          <w:sz w:val="22"/>
        </w:rPr>
        <w:t>日</w:t>
      </w:r>
      <w:r w:rsidRPr="00D51F4D">
        <w:rPr>
          <w:rFonts w:hint="eastAsia"/>
          <w:sz w:val="22"/>
        </w:rPr>
        <w:t xml:space="preserve">）　</w:t>
      </w:r>
      <w:r w:rsidR="00A14ECD">
        <w:rPr>
          <w:rFonts w:hint="eastAsia"/>
          <w:sz w:val="22"/>
        </w:rPr>
        <w:t>12</w:t>
      </w:r>
      <w:r>
        <w:rPr>
          <w:rFonts w:hint="eastAsia"/>
          <w:sz w:val="22"/>
        </w:rPr>
        <w:t>：</w:t>
      </w:r>
      <w:r w:rsidR="00A14ECD">
        <w:rPr>
          <w:rFonts w:hint="eastAsia"/>
          <w:sz w:val="22"/>
        </w:rPr>
        <w:t>3</w:t>
      </w:r>
      <w:r>
        <w:rPr>
          <w:rFonts w:hint="eastAsia"/>
          <w:sz w:val="22"/>
        </w:rPr>
        <w:t>0</w:t>
      </w:r>
      <w:r>
        <w:rPr>
          <w:rFonts w:hint="eastAsia"/>
          <w:sz w:val="22"/>
        </w:rPr>
        <w:t>～</w:t>
      </w:r>
      <w:r w:rsidR="00A92044">
        <w:rPr>
          <w:rFonts w:hint="eastAsia"/>
          <w:sz w:val="22"/>
        </w:rPr>
        <w:t>17</w:t>
      </w:r>
      <w:r>
        <w:rPr>
          <w:rFonts w:hint="eastAsia"/>
          <w:sz w:val="22"/>
        </w:rPr>
        <w:t>：</w:t>
      </w:r>
      <w:r w:rsidR="00A92044">
        <w:rPr>
          <w:rFonts w:hint="eastAsia"/>
          <w:sz w:val="22"/>
        </w:rPr>
        <w:t>2</w:t>
      </w:r>
      <w:r>
        <w:rPr>
          <w:rFonts w:hint="eastAsia"/>
          <w:sz w:val="22"/>
        </w:rPr>
        <w:t>0</w:t>
      </w:r>
    </w:p>
    <w:p w14:paraId="141EB33C" w14:textId="177FC429" w:rsidR="003361B6" w:rsidRPr="00DF35BF" w:rsidRDefault="00DF35BF" w:rsidP="00DF35BF">
      <w:pPr>
        <w:ind w:firstLineChars="400" w:firstLine="880"/>
        <w:rPr>
          <w:rFonts w:eastAsiaTheme="minorEastAsia"/>
          <w:sz w:val="22"/>
        </w:rPr>
      </w:pPr>
      <w:r>
        <w:rPr>
          <w:rFonts w:hint="eastAsia"/>
          <w:sz w:val="22"/>
        </w:rPr>
        <w:t>場所</w:t>
      </w:r>
      <w:r w:rsidR="003361B6">
        <w:rPr>
          <w:rFonts w:hint="eastAsia"/>
          <w:sz w:val="22"/>
          <w:lang w:eastAsia="zh-CN"/>
        </w:rPr>
        <w:t>：</w:t>
      </w:r>
      <w:r>
        <w:rPr>
          <w:rFonts w:hint="eastAsia"/>
          <w:sz w:val="22"/>
        </w:rPr>
        <w:t>リアルタイム双方向オンライン</w:t>
      </w:r>
      <w:r w:rsidR="00A92044">
        <w:rPr>
          <w:rFonts w:hint="eastAsia"/>
          <w:sz w:val="22"/>
        </w:rPr>
        <w:t>及び会場のハイブリッド</w:t>
      </w:r>
      <w:r>
        <w:rPr>
          <w:rFonts w:hint="eastAsia"/>
          <w:sz w:val="22"/>
        </w:rPr>
        <w:t>開催（</w:t>
      </w:r>
      <w:r>
        <w:rPr>
          <w:rFonts w:hint="eastAsia"/>
          <w:sz w:val="22"/>
        </w:rPr>
        <w:t>ZOOM</w:t>
      </w:r>
      <w:r>
        <w:rPr>
          <w:rFonts w:hint="eastAsia"/>
          <w:sz w:val="22"/>
        </w:rPr>
        <w:t>使用）</w:t>
      </w:r>
    </w:p>
    <w:p w14:paraId="78CED2F2" w14:textId="77777777" w:rsidR="003361B6" w:rsidRDefault="003361B6" w:rsidP="003361B6">
      <w:pPr>
        <w:ind w:firstLineChars="400" w:firstLine="880"/>
        <w:rPr>
          <w:sz w:val="22"/>
        </w:rPr>
      </w:pPr>
      <w:r w:rsidRPr="00D51F4D">
        <w:rPr>
          <w:rFonts w:hint="eastAsia"/>
          <w:sz w:val="22"/>
        </w:rPr>
        <w:t>主催：</w:t>
      </w:r>
      <w:r>
        <w:rPr>
          <w:rFonts w:hint="eastAsia"/>
          <w:sz w:val="22"/>
        </w:rPr>
        <w:t>日本</w:t>
      </w:r>
      <w:r>
        <w:rPr>
          <w:rFonts w:hint="eastAsia"/>
          <w:sz w:val="22"/>
        </w:rPr>
        <w:t>K-ABC</w:t>
      </w:r>
      <w:r>
        <w:rPr>
          <w:rFonts w:hint="eastAsia"/>
          <w:sz w:val="22"/>
        </w:rPr>
        <w:t>アセスメント学会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>（</w:t>
      </w:r>
      <w:hyperlink r:id="rId8" w:history="1">
        <w:r w:rsidRPr="00446537">
          <w:rPr>
            <w:rStyle w:val="a3"/>
            <w:rFonts w:hint="eastAsia"/>
            <w:sz w:val="22"/>
          </w:rPr>
          <w:t>TEL</w:t>
        </w:r>
        <w:r w:rsidRPr="00446537">
          <w:rPr>
            <w:rStyle w:val="a3"/>
            <w:sz w:val="22"/>
          </w:rPr>
          <w:t>:03-3944-1390</w:t>
        </w:r>
      </w:hyperlink>
      <w:r>
        <w:rPr>
          <w:rFonts w:hint="eastAsia"/>
          <w:sz w:val="22"/>
        </w:rPr>
        <w:t>）</w:t>
      </w:r>
    </w:p>
    <w:p w14:paraId="317F7910" w14:textId="77777777" w:rsidR="003361B6" w:rsidRPr="00D51F4D" w:rsidRDefault="003361B6" w:rsidP="003361B6">
      <w:pPr>
        <w:jc w:val="center"/>
        <w:rPr>
          <w:b/>
          <w:sz w:val="28"/>
          <w:szCs w:val="28"/>
          <w:bdr w:val="single" w:sz="4" w:space="0" w:color="auto"/>
        </w:rPr>
      </w:pPr>
      <w:r w:rsidRPr="00D51F4D">
        <w:rPr>
          <w:rFonts w:hint="eastAsia"/>
          <w:b/>
          <w:sz w:val="28"/>
          <w:szCs w:val="28"/>
          <w:bdr w:val="single" w:sz="4" w:space="0" w:color="auto"/>
        </w:rPr>
        <w:t>受　講　申　込　要　領</w:t>
      </w:r>
    </w:p>
    <w:p w14:paraId="02542B11" w14:textId="6B637A0A" w:rsidR="003361B6" w:rsidRPr="00A012A8" w:rsidRDefault="003361B6" w:rsidP="000E1F33">
      <w:pPr>
        <w:ind w:leftChars="114" w:left="1999" w:hangingChars="800" w:hanging="1760"/>
        <w:rPr>
          <w:sz w:val="22"/>
        </w:rPr>
      </w:pPr>
      <w:r w:rsidRPr="00A012A8">
        <w:rPr>
          <w:rFonts w:hint="eastAsia"/>
          <w:sz w:val="22"/>
        </w:rPr>
        <w:t>◆申込方法　　　申込書に必要事項をご記入のうえ、</w:t>
      </w:r>
      <w:r>
        <w:rPr>
          <w:rFonts w:hint="eastAsia"/>
          <w:sz w:val="22"/>
        </w:rPr>
        <w:t>郵送</w:t>
      </w:r>
      <w:r w:rsidRPr="00A012A8">
        <w:rPr>
          <w:rFonts w:hint="eastAsia"/>
          <w:sz w:val="22"/>
        </w:rPr>
        <w:t>または</w:t>
      </w:r>
      <w:r w:rsidRPr="00A012A8">
        <w:rPr>
          <w:rFonts w:hint="eastAsia"/>
          <w:sz w:val="22"/>
        </w:rPr>
        <w:t>E-mail</w:t>
      </w:r>
      <w:r>
        <w:rPr>
          <w:rFonts w:hint="eastAsia"/>
          <w:sz w:val="22"/>
        </w:rPr>
        <w:t>にて</w:t>
      </w:r>
    </w:p>
    <w:p w14:paraId="7204CCE4" w14:textId="77777777" w:rsidR="003361B6" w:rsidRDefault="003361B6" w:rsidP="003361B6">
      <w:pPr>
        <w:ind w:firstLineChars="900" w:firstLine="1980"/>
        <w:rPr>
          <w:sz w:val="22"/>
        </w:rPr>
      </w:pPr>
      <w:r w:rsidRPr="00A012A8">
        <w:rPr>
          <w:rFonts w:hint="eastAsia"/>
          <w:sz w:val="22"/>
        </w:rPr>
        <w:t>お申し込み下さい</w:t>
      </w:r>
    </w:p>
    <w:p w14:paraId="3D353CFE" w14:textId="47D6318C" w:rsidR="003361B6" w:rsidRPr="00A012A8" w:rsidRDefault="003361B6" w:rsidP="003361B6">
      <w:pPr>
        <w:rPr>
          <w:sz w:val="22"/>
        </w:rPr>
      </w:pPr>
      <w:r>
        <w:rPr>
          <w:rFonts w:hint="eastAsia"/>
          <w:sz w:val="22"/>
        </w:rPr>
        <w:t xml:space="preserve">  </w:t>
      </w:r>
      <w:r w:rsidRPr="00A012A8">
        <w:rPr>
          <w:rFonts w:hint="eastAsia"/>
          <w:sz w:val="22"/>
        </w:rPr>
        <w:t>◆</w:t>
      </w:r>
      <w:r>
        <w:rPr>
          <w:rFonts w:hint="eastAsia"/>
          <w:sz w:val="22"/>
        </w:rPr>
        <w:t xml:space="preserve">定　　員　　　</w:t>
      </w:r>
      <w:r w:rsidR="00A92044">
        <w:rPr>
          <w:rFonts w:hint="eastAsia"/>
          <w:sz w:val="22"/>
        </w:rPr>
        <w:t>6</w:t>
      </w:r>
      <w:r w:rsidR="00865228">
        <w:rPr>
          <w:rFonts w:hint="eastAsia"/>
          <w:sz w:val="22"/>
        </w:rPr>
        <w:t>0</w:t>
      </w:r>
      <w:r>
        <w:rPr>
          <w:rFonts w:hint="eastAsia"/>
          <w:sz w:val="22"/>
        </w:rPr>
        <w:t>名</w:t>
      </w:r>
      <w:r w:rsidR="00A92044">
        <w:rPr>
          <w:rFonts w:hint="eastAsia"/>
          <w:sz w:val="22"/>
        </w:rPr>
        <w:t>(</w:t>
      </w:r>
      <w:r w:rsidR="008F3D0E">
        <w:rPr>
          <w:rFonts w:hint="eastAsia"/>
          <w:sz w:val="22"/>
        </w:rPr>
        <w:t>そのうち、</w:t>
      </w:r>
      <w:r w:rsidR="00A92044">
        <w:rPr>
          <w:rFonts w:hint="eastAsia"/>
          <w:sz w:val="22"/>
        </w:rPr>
        <w:t>会場</w:t>
      </w:r>
      <w:r w:rsidR="008F3D0E">
        <w:rPr>
          <w:rFonts w:hint="eastAsia"/>
          <w:sz w:val="22"/>
        </w:rPr>
        <w:t>受講</w:t>
      </w:r>
      <w:r w:rsidR="00A92044">
        <w:rPr>
          <w:rFonts w:hint="eastAsia"/>
          <w:sz w:val="22"/>
        </w:rPr>
        <w:t>24</w:t>
      </w:r>
      <w:r w:rsidR="00A92044">
        <w:rPr>
          <w:rFonts w:hint="eastAsia"/>
          <w:sz w:val="22"/>
        </w:rPr>
        <w:t>名は先着順</w:t>
      </w:r>
      <w:r w:rsidR="00A92044">
        <w:rPr>
          <w:rFonts w:hint="eastAsia"/>
          <w:sz w:val="22"/>
        </w:rPr>
        <w:t>)</w:t>
      </w:r>
    </w:p>
    <w:p w14:paraId="3E71B7E9" w14:textId="77777777" w:rsidR="0082570C" w:rsidRPr="001848A0" w:rsidRDefault="0082570C" w:rsidP="0082570C">
      <w:pPr>
        <w:ind w:firstLineChars="100" w:firstLine="220"/>
        <w:rPr>
          <w:b/>
          <w:bCs/>
          <w:sz w:val="22"/>
        </w:rPr>
      </w:pPr>
      <w:r w:rsidRPr="00A012A8">
        <w:rPr>
          <w:rFonts w:hint="eastAsia"/>
          <w:sz w:val="22"/>
        </w:rPr>
        <w:t>◆</w:t>
      </w:r>
      <w:r>
        <w:rPr>
          <w:rFonts w:hint="eastAsia"/>
          <w:sz w:val="22"/>
        </w:rPr>
        <w:t>受講</w:t>
      </w:r>
      <w:r>
        <w:rPr>
          <w:sz w:val="22"/>
        </w:rPr>
        <w:t xml:space="preserve">資格　　　</w:t>
      </w:r>
      <w:r w:rsidRPr="001848A0">
        <w:rPr>
          <w:rFonts w:hint="eastAsia"/>
          <w:b/>
          <w:bCs/>
          <w:sz w:val="22"/>
        </w:rPr>
        <w:t>①</w:t>
      </w:r>
      <w:r w:rsidR="00AD77C7" w:rsidRPr="001848A0">
        <w:rPr>
          <w:b/>
          <w:bCs/>
          <w:sz w:val="22"/>
        </w:rPr>
        <w:t>KABC-</w:t>
      </w:r>
      <w:r w:rsidR="00AD77C7" w:rsidRPr="001848A0">
        <w:rPr>
          <w:rFonts w:hint="eastAsia"/>
          <w:b/>
          <w:bCs/>
          <w:sz w:val="22"/>
        </w:rPr>
        <w:t>Ⅱ</w:t>
      </w:r>
      <w:r w:rsidRPr="001848A0">
        <w:rPr>
          <w:b/>
          <w:bCs/>
          <w:sz w:val="22"/>
        </w:rPr>
        <w:t>ベーシック講習会</w:t>
      </w:r>
      <w:r w:rsidRPr="001848A0">
        <w:rPr>
          <w:rFonts w:hint="eastAsia"/>
          <w:b/>
          <w:bCs/>
          <w:sz w:val="22"/>
        </w:rPr>
        <w:t>又</w:t>
      </w:r>
      <w:r w:rsidRPr="001848A0">
        <w:rPr>
          <w:b/>
          <w:bCs/>
          <w:sz w:val="22"/>
        </w:rPr>
        <w:t>は</w:t>
      </w:r>
      <w:r w:rsidR="00002DEE" w:rsidRPr="001848A0">
        <w:rPr>
          <w:b/>
          <w:bCs/>
          <w:sz w:val="22"/>
        </w:rPr>
        <w:t>KABC-</w:t>
      </w:r>
      <w:r w:rsidR="00002DEE" w:rsidRPr="001848A0">
        <w:rPr>
          <w:rFonts w:hint="eastAsia"/>
          <w:b/>
          <w:bCs/>
          <w:sz w:val="22"/>
        </w:rPr>
        <w:t>Ⅱ</w:t>
      </w:r>
      <w:r w:rsidRPr="001848A0">
        <w:rPr>
          <w:b/>
          <w:bCs/>
          <w:sz w:val="22"/>
        </w:rPr>
        <w:t>初級講習会</w:t>
      </w:r>
      <w:r w:rsidRPr="001848A0">
        <w:rPr>
          <w:b/>
          <w:bCs/>
          <w:sz w:val="22"/>
        </w:rPr>
        <w:t>(</w:t>
      </w:r>
      <w:r w:rsidRPr="001848A0">
        <w:rPr>
          <w:rFonts w:hint="eastAsia"/>
          <w:b/>
          <w:bCs/>
          <w:sz w:val="22"/>
        </w:rPr>
        <w:t>研修会</w:t>
      </w:r>
      <w:r w:rsidRPr="001848A0">
        <w:rPr>
          <w:b/>
          <w:bCs/>
          <w:sz w:val="22"/>
        </w:rPr>
        <w:t>)</w:t>
      </w:r>
      <w:r w:rsidRPr="001848A0">
        <w:rPr>
          <w:rFonts w:hint="eastAsia"/>
          <w:b/>
          <w:bCs/>
          <w:sz w:val="22"/>
        </w:rPr>
        <w:t>修了者</w:t>
      </w:r>
    </w:p>
    <w:p w14:paraId="3DBBF38A" w14:textId="77777777" w:rsidR="00AA48AB" w:rsidRDefault="0082570C" w:rsidP="00F010B4">
      <w:pPr>
        <w:ind w:firstLineChars="100" w:firstLine="221"/>
        <w:rPr>
          <w:b/>
          <w:bCs/>
          <w:sz w:val="22"/>
        </w:rPr>
      </w:pPr>
      <w:r w:rsidRPr="001848A0">
        <w:rPr>
          <w:rFonts w:hint="eastAsia"/>
          <w:b/>
          <w:bCs/>
          <w:sz w:val="22"/>
        </w:rPr>
        <w:t xml:space="preserve">　</w:t>
      </w:r>
      <w:r w:rsidRPr="001848A0">
        <w:rPr>
          <w:b/>
          <w:bCs/>
          <w:sz w:val="22"/>
        </w:rPr>
        <w:t xml:space="preserve">　　　　　　　</w:t>
      </w:r>
      <w:r w:rsidRPr="001848A0">
        <w:rPr>
          <w:rFonts w:hint="eastAsia"/>
          <w:b/>
          <w:bCs/>
          <w:sz w:val="22"/>
        </w:rPr>
        <w:t>②</w:t>
      </w:r>
      <w:r w:rsidR="00AD77C7" w:rsidRPr="001848A0">
        <w:rPr>
          <w:b/>
          <w:bCs/>
          <w:sz w:val="22"/>
        </w:rPr>
        <w:t>KABC-</w:t>
      </w:r>
      <w:r w:rsidR="00AD77C7" w:rsidRPr="001848A0">
        <w:rPr>
          <w:rFonts w:hint="eastAsia"/>
          <w:b/>
          <w:bCs/>
          <w:sz w:val="22"/>
        </w:rPr>
        <w:t>Ⅱ</w:t>
      </w:r>
      <w:r w:rsidRPr="001848A0">
        <w:rPr>
          <w:b/>
          <w:bCs/>
          <w:sz w:val="22"/>
        </w:rPr>
        <w:t>実施回数が</w:t>
      </w:r>
      <w:r w:rsidRPr="001848A0">
        <w:rPr>
          <w:rFonts w:hint="eastAsia"/>
          <w:b/>
          <w:bCs/>
          <w:sz w:val="22"/>
        </w:rPr>
        <w:t>3</w:t>
      </w:r>
      <w:r w:rsidRPr="001848A0">
        <w:rPr>
          <w:b/>
          <w:bCs/>
          <w:sz w:val="22"/>
        </w:rPr>
        <w:t>件</w:t>
      </w:r>
      <w:r w:rsidRPr="001848A0">
        <w:rPr>
          <w:rFonts w:hint="eastAsia"/>
          <w:b/>
          <w:bCs/>
          <w:sz w:val="22"/>
        </w:rPr>
        <w:t>以上の</w:t>
      </w:r>
      <w:r w:rsidRPr="001848A0">
        <w:rPr>
          <w:b/>
          <w:bCs/>
          <w:sz w:val="22"/>
        </w:rPr>
        <w:t>経験者</w:t>
      </w:r>
      <w:r w:rsidR="00F010B4" w:rsidRPr="001848A0">
        <w:rPr>
          <w:rFonts w:hint="eastAsia"/>
          <w:b/>
          <w:bCs/>
          <w:sz w:val="22"/>
        </w:rPr>
        <w:t>（後日</w:t>
      </w:r>
      <w:r w:rsidR="00A92044">
        <w:rPr>
          <w:rFonts w:hint="eastAsia"/>
          <w:b/>
          <w:bCs/>
          <w:sz w:val="22"/>
        </w:rPr>
        <w:t>手書き記入済</w:t>
      </w:r>
      <w:r w:rsidR="00F010B4" w:rsidRPr="001848A0">
        <w:rPr>
          <w:rFonts w:hint="eastAsia"/>
          <w:b/>
          <w:bCs/>
          <w:sz w:val="22"/>
        </w:rPr>
        <w:t>記録用紙</w:t>
      </w:r>
      <w:r w:rsidR="001848A0" w:rsidRPr="001848A0">
        <w:rPr>
          <w:rFonts w:hint="eastAsia"/>
          <w:b/>
          <w:bCs/>
          <w:sz w:val="22"/>
        </w:rPr>
        <w:t>の表紙</w:t>
      </w:r>
      <w:r w:rsidR="00A92044">
        <w:rPr>
          <w:rFonts w:hint="eastAsia"/>
          <w:b/>
          <w:bCs/>
          <w:sz w:val="22"/>
        </w:rPr>
        <w:t>の</w:t>
      </w:r>
    </w:p>
    <w:p w14:paraId="2BA9451B" w14:textId="1A5B5AED" w:rsidR="0082570C" w:rsidRPr="001848A0" w:rsidRDefault="00A92044" w:rsidP="00AA48AB">
      <w:pPr>
        <w:ind w:firstLineChars="950" w:firstLine="2098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裏表</w:t>
      </w:r>
      <w:r w:rsidR="00F010B4" w:rsidRPr="001848A0">
        <w:rPr>
          <w:rFonts w:hint="eastAsia"/>
          <w:b/>
          <w:bCs/>
          <w:sz w:val="22"/>
        </w:rPr>
        <w:t>コピーを提出）</w:t>
      </w:r>
    </w:p>
    <w:p w14:paraId="13173B62" w14:textId="34A510A4" w:rsidR="00636B84" w:rsidRPr="001848A0" w:rsidRDefault="004545B5" w:rsidP="004545B5">
      <w:pPr>
        <w:ind w:leftChars="100" w:left="2198" w:hangingChars="900" w:hanging="1988"/>
        <w:rPr>
          <w:b/>
          <w:bCs/>
          <w:sz w:val="22"/>
        </w:rPr>
      </w:pPr>
      <w:r w:rsidRPr="001848A0">
        <w:rPr>
          <w:rFonts w:hint="eastAsia"/>
          <w:b/>
          <w:bCs/>
          <w:sz w:val="22"/>
        </w:rPr>
        <w:t xml:space="preserve">　　　　　　　　③講習会</w:t>
      </w:r>
      <w:r w:rsidRPr="001848A0">
        <w:rPr>
          <w:rFonts w:hint="eastAsia"/>
          <w:b/>
          <w:bCs/>
          <w:sz w:val="22"/>
        </w:rPr>
        <w:t>(11</w:t>
      </w:r>
      <w:r w:rsidRPr="001848A0">
        <w:rPr>
          <w:rFonts w:hint="eastAsia"/>
          <w:b/>
          <w:bCs/>
          <w:sz w:val="22"/>
        </w:rPr>
        <w:t>月</w:t>
      </w:r>
      <w:r w:rsidR="00A92044">
        <w:rPr>
          <w:rFonts w:hint="eastAsia"/>
          <w:b/>
          <w:bCs/>
          <w:sz w:val="22"/>
        </w:rPr>
        <w:t>12</w:t>
      </w:r>
      <w:r w:rsidRPr="001848A0">
        <w:rPr>
          <w:rFonts w:hint="eastAsia"/>
          <w:b/>
          <w:bCs/>
          <w:sz w:val="22"/>
        </w:rPr>
        <w:t>日</w:t>
      </w:r>
      <w:r w:rsidRPr="001848A0">
        <w:rPr>
          <w:rFonts w:hint="eastAsia"/>
          <w:b/>
          <w:bCs/>
          <w:sz w:val="22"/>
        </w:rPr>
        <w:t>)</w:t>
      </w:r>
      <w:r w:rsidRPr="001848A0">
        <w:rPr>
          <w:rFonts w:hint="eastAsia"/>
          <w:b/>
          <w:bCs/>
          <w:sz w:val="22"/>
        </w:rPr>
        <w:t>前に配信される</w:t>
      </w:r>
      <w:r w:rsidR="002A4FF8" w:rsidRPr="001848A0">
        <w:rPr>
          <w:rFonts w:hint="eastAsia"/>
          <w:b/>
          <w:bCs/>
          <w:sz w:val="22"/>
        </w:rPr>
        <w:t>オンデマンド型</w:t>
      </w:r>
      <w:r w:rsidRPr="001848A0">
        <w:rPr>
          <w:rFonts w:hint="eastAsia"/>
          <w:b/>
          <w:bCs/>
          <w:sz w:val="22"/>
        </w:rPr>
        <w:t>講習会プログラム</w:t>
      </w:r>
    </w:p>
    <w:p w14:paraId="75B6C733" w14:textId="0381E217" w:rsidR="004545B5" w:rsidRPr="001848A0" w:rsidRDefault="00636B84" w:rsidP="00636B84">
      <w:pPr>
        <w:ind w:leftChars="1000" w:left="2100"/>
        <w:rPr>
          <w:b/>
          <w:bCs/>
          <w:sz w:val="22"/>
        </w:rPr>
      </w:pPr>
      <w:r w:rsidRPr="001848A0">
        <w:rPr>
          <w:rFonts w:hint="eastAsia"/>
          <w:b/>
          <w:bCs/>
          <w:sz w:val="22"/>
        </w:rPr>
        <w:t>(</w:t>
      </w:r>
      <w:r w:rsidRPr="001848A0">
        <w:rPr>
          <w:rFonts w:hint="eastAsia"/>
          <w:b/>
          <w:bCs/>
          <w:sz w:val="22"/>
        </w:rPr>
        <w:t>合計</w:t>
      </w:r>
      <w:r w:rsidR="00A92044">
        <w:rPr>
          <w:rFonts w:hint="eastAsia"/>
          <w:b/>
          <w:bCs/>
          <w:sz w:val="22"/>
        </w:rPr>
        <w:t>412</w:t>
      </w:r>
      <w:r w:rsidRPr="001848A0">
        <w:rPr>
          <w:rFonts w:hint="eastAsia"/>
          <w:b/>
          <w:bCs/>
          <w:sz w:val="22"/>
        </w:rPr>
        <w:t>分間</w:t>
      </w:r>
      <w:r w:rsidRPr="001848A0">
        <w:rPr>
          <w:rFonts w:hint="eastAsia"/>
          <w:b/>
          <w:bCs/>
          <w:sz w:val="22"/>
        </w:rPr>
        <w:t>)</w:t>
      </w:r>
      <w:r w:rsidR="004545B5" w:rsidRPr="001848A0">
        <w:rPr>
          <w:rFonts w:hint="eastAsia"/>
          <w:b/>
          <w:bCs/>
          <w:sz w:val="22"/>
        </w:rPr>
        <w:t>全てを視聴し、事前課題等の提出が可能な方。</w:t>
      </w:r>
    </w:p>
    <w:p w14:paraId="352D288F" w14:textId="1BF16723" w:rsidR="004545B5" w:rsidRPr="001848A0" w:rsidRDefault="004545B5" w:rsidP="001848A0">
      <w:pPr>
        <w:ind w:leftChars="100" w:left="2198" w:hangingChars="900" w:hanging="1988"/>
        <w:rPr>
          <w:b/>
          <w:bCs/>
          <w:sz w:val="22"/>
        </w:rPr>
      </w:pPr>
      <w:r w:rsidRPr="001848A0">
        <w:rPr>
          <w:rFonts w:hint="eastAsia"/>
          <w:b/>
          <w:bCs/>
          <w:sz w:val="22"/>
        </w:rPr>
        <w:t xml:space="preserve">　　　　　　　　④講習会受講に当たってのルール</w:t>
      </w:r>
      <w:r w:rsidR="00636B84" w:rsidRPr="001848A0">
        <w:rPr>
          <w:rFonts w:hint="eastAsia"/>
          <w:b/>
          <w:bCs/>
          <w:sz w:val="22"/>
        </w:rPr>
        <w:t>(</w:t>
      </w:r>
      <w:r w:rsidR="00636B84" w:rsidRPr="001848A0">
        <w:rPr>
          <w:rFonts w:hint="eastAsia"/>
          <w:b/>
          <w:bCs/>
          <w:sz w:val="22"/>
        </w:rPr>
        <w:t>録画禁止や入退室ルール等</w:t>
      </w:r>
      <w:r w:rsidR="00636B84" w:rsidRPr="001848A0">
        <w:rPr>
          <w:rFonts w:hint="eastAsia"/>
          <w:b/>
          <w:bCs/>
          <w:sz w:val="22"/>
        </w:rPr>
        <w:t>)</w:t>
      </w:r>
      <w:r w:rsidRPr="001848A0">
        <w:rPr>
          <w:rFonts w:hint="eastAsia"/>
          <w:b/>
          <w:bCs/>
          <w:sz w:val="22"/>
        </w:rPr>
        <w:t>全てを順守</w:t>
      </w:r>
      <w:r w:rsidR="001A42A5">
        <w:rPr>
          <w:rFonts w:hint="eastAsia"/>
          <w:b/>
          <w:bCs/>
          <w:sz w:val="22"/>
        </w:rPr>
        <w:t>し、誓約書を提出</w:t>
      </w:r>
      <w:r w:rsidRPr="001848A0">
        <w:rPr>
          <w:rFonts w:hint="eastAsia"/>
          <w:b/>
          <w:bCs/>
          <w:sz w:val="22"/>
        </w:rPr>
        <w:t>できる方。</w:t>
      </w:r>
    </w:p>
    <w:p w14:paraId="17CCE006" w14:textId="77777777" w:rsidR="003361B6" w:rsidRDefault="003361B6" w:rsidP="003361B6">
      <w:pPr>
        <w:ind w:firstLineChars="100" w:firstLine="220"/>
        <w:rPr>
          <w:sz w:val="22"/>
        </w:rPr>
      </w:pPr>
      <w:r w:rsidRPr="00A012A8">
        <w:rPr>
          <w:rFonts w:hint="eastAsia"/>
          <w:sz w:val="22"/>
        </w:rPr>
        <w:t>◆</w:t>
      </w:r>
      <w:r w:rsidRPr="0082570C">
        <w:rPr>
          <w:rFonts w:hint="eastAsia"/>
          <w:spacing w:val="45"/>
          <w:kern w:val="0"/>
          <w:sz w:val="22"/>
          <w:fitText w:val="840" w:id="653479680"/>
        </w:rPr>
        <w:t>受講</w:t>
      </w:r>
      <w:r w:rsidRPr="0082570C">
        <w:rPr>
          <w:rFonts w:hint="eastAsia"/>
          <w:kern w:val="0"/>
          <w:sz w:val="22"/>
          <w:fitText w:val="840" w:id="653479680"/>
        </w:rPr>
        <w:t>料</w:t>
      </w:r>
      <w:r>
        <w:rPr>
          <w:rFonts w:hint="eastAsia"/>
          <w:sz w:val="22"/>
        </w:rPr>
        <w:t xml:space="preserve">　　　日本</w:t>
      </w:r>
      <w:r>
        <w:rPr>
          <w:rFonts w:hint="eastAsia"/>
          <w:sz w:val="22"/>
        </w:rPr>
        <w:t>K</w:t>
      </w:r>
      <w:r>
        <w:rPr>
          <w:sz w:val="22"/>
        </w:rPr>
        <w:t>-</w:t>
      </w:r>
      <w:r>
        <w:rPr>
          <w:rFonts w:hint="eastAsia"/>
          <w:sz w:val="22"/>
        </w:rPr>
        <w:t>ABC</w:t>
      </w:r>
      <w:r>
        <w:rPr>
          <w:rFonts w:hint="eastAsia"/>
          <w:sz w:val="22"/>
        </w:rPr>
        <w:t>アセスメント学会会員：</w:t>
      </w:r>
      <w:r w:rsidR="007A0B47">
        <w:rPr>
          <w:rFonts w:hint="eastAsia"/>
          <w:sz w:val="22"/>
        </w:rPr>
        <w:t>17</w:t>
      </w:r>
      <w:r>
        <w:rPr>
          <w:rFonts w:hint="eastAsia"/>
          <w:sz w:val="22"/>
        </w:rPr>
        <w:t>,000</w:t>
      </w:r>
      <w:r>
        <w:rPr>
          <w:rFonts w:hint="eastAsia"/>
          <w:sz w:val="22"/>
        </w:rPr>
        <w:t>円</w:t>
      </w:r>
    </w:p>
    <w:p w14:paraId="29BAF709" w14:textId="77777777" w:rsidR="003361B6" w:rsidRPr="00A012A8" w:rsidRDefault="003361B6" w:rsidP="005C559B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非会員：</w:t>
      </w:r>
      <w:r w:rsidR="007A0B47">
        <w:rPr>
          <w:rFonts w:hint="eastAsia"/>
          <w:sz w:val="22"/>
        </w:rPr>
        <w:t>24</w:t>
      </w:r>
      <w:r>
        <w:rPr>
          <w:rFonts w:hint="eastAsia"/>
          <w:sz w:val="22"/>
        </w:rPr>
        <w:t>,000</w:t>
      </w:r>
      <w:r>
        <w:rPr>
          <w:rFonts w:hint="eastAsia"/>
          <w:sz w:val="22"/>
        </w:rPr>
        <w:t>円</w:t>
      </w:r>
      <w:r>
        <w:rPr>
          <w:rFonts w:hint="eastAsia"/>
          <w:sz w:val="22"/>
        </w:rPr>
        <w:t xml:space="preserve">  </w:t>
      </w:r>
    </w:p>
    <w:p w14:paraId="04A3D83C" w14:textId="77777777" w:rsidR="003361B6" w:rsidRPr="00A012A8" w:rsidRDefault="003361B6" w:rsidP="003361B6">
      <w:pPr>
        <w:ind w:firstLineChars="100" w:firstLine="220"/>
        <w:rPr>
          <w:sz w:val="22"/>
        </w:rPr>
      </w:pPr>
      <w:r w:rsidRPr="00A012A8">
        <w:rPr>
          <w:rFonts w:hint="eastAsia"/>
          <w:sz w:val="22"/>
        </w:rPr>
        <w:t>◆</w:t>
      </w:r>
      <w:r w:rsidRPr="003361B6">
        <w:rPr>
          <w:rFonts w:hint="eastAsia"/>
          <w:spacing w:val="45"/>
          <w:kern w:val="0"/>
          <w:sz w:val="22"/>
          <w:fitText w:val="840" w:id="653479681"/>
        </w:rPr>
        <w:t>申込</w:t>
      </w:r>
      <w:r w:rsidRPr="003361B6">
        <w:rPr>
          <w:rFonts w:hint="eastAsia"/>
          <w:kern w:val="0"/>
          <w:sz w:val="22"/>
          <w:fitText w:val="840" w:id="653479681"/>
        </w:rPr>
        <w:t>先</w:t>
      </w:r>
      <w:r w:rsidRPr="00A012A8">
        <w:rPr>
          <w:rFonts w:hint="eastAsia"/>
          <w:sz w:val="22"/>
        </w:rPr>
        <w:t xml:space="preserve">　　　日本</w:t>
      </w:r>
      <w:r w:rsidRPr="00A012A8">
        <w:rPr>
          <w:sz w:val="22"/>
        </w:rPr>
        <w:t>K-ABC</w:t>
      </w:r>
      <w:r w:rsidRPr="00A012A8">
        <w:rPr>
          <w:rFonts w:hint="eastAsia"/>
          <w:sz w:val="22"/>
        </w:rPr>
        <w:t>アセスメント学会講習会事務局</w:t>
      </w:r>
    </w:p>
    <w:p w14:paraId="1CAB1F9C" w14:textId="1447D3BD" w:rsidR="003361B6" w:rsidRPr="00A012A8" w:rsidRDefault="003361B6" w:rsidP="003361B6">
      <w:pPr>
        <w:rPr>
          <w:sz w:val="22"/>
          <w:lang w:eastAsia="zh-CN"/>
        </w:rPr>
      </w:pPr>
      <w:r w:rsidRPr="00A012A8">
        <w:rPr>
          <w:rFonts w:hint="eastAsia"/>
          <w:sz w:val="22"/>
        </w:rPr>
        <w:t xml:space="preserve">　　　　　　　　　</w:t>
      </w:r>
      <w:r w:rsidRPr="00A012A8">
        <w:rPr>
          <w:rFonts w:hint="eastAsia"/>
          <w:sz w:val="22"/>
          <w:lang w:eastAsia="zh-CN"/>
        </w:rPr>
        <w:t>〒</w:t>
      </w:r>
      <w:r w:rsidRPr="00A012A8">
        <w:rPr>
          <w:sz w:val="22"/>
          <w:lang w:eastAsia="zh-CN"/>
        </w:rPr>
        <w:t>112-0002</w:t>
      </w:r>
      <w:r w:rsidRPr="00A012A8">
        <w:rPr>
          <w:rFonts w:hint="eastAsia"/>
          <w:sz w:val="22"/>
          <w:lang w:eastAsia="zh-CN"/>
        </w:rPr>
        <w:t xml:space="preserve">　東京都文京区</w:t>
      </w:r>
      <w:r w:rsidR="00175E6B">
        <w:rPr>
          <w:rFonts w:hint="eastAsia"/>
          <w:sz w:val="22"/>
        </w:rPr>
        <w:t>茗荷谷駅前</w:t>
      </w:r>
      <w:r w:rsidRPr="00A012A8">
        <w:rPr>
          <w:rFonts w:hint="eastAsia"/>
          <w:sz w:val="22"/>
          <w:lang w:eastAsia="zh-CN"/>
        </w:rPr>
        <w:t>郵便局留</w:t>
      </w:r>
    </w:p>
    <w:p w14:paraId="6BE864C8" w14:textId="77777777" w:rsidR="003361B6" w:rsidRPr="00A012A8" w:rsidRDefault="003361B6" w:rsidP="003361B6">
      <w:pPr>
        <w:rPr>
          <w:sz w:val="22"/>
          <w:lang w:eastAsia="zh-CN"/>
        </w:rPr>
      </w:pPr>
      <w:r w:rsidRPr="00A012A8">
        <w:rPr>
          <w:rFonts w:hint="eastAsia"/>
          <w:sz w:val="22"/>
          <w:lang w:eastAsia="zh-CN"/>
        </w:rPr>
        <w:t xml:space="preserve">　　　　　　　　　</w:t>
      </w:r>
      <w:r>
        <w:rPr>
          <w:rFonts w:hint="eastAsia"/>
          <w:sz w:val="22"/>
          <w:lang w:eastAsia="zh-CN"/>
        </w:rPr>
        <w:t xml:space="preserve">　</w:t>
      </w:r>
      <w:r>
        <w:rPr>
          <w:rFonts w:hint="eastAsia"/>
          <w:sz w:val="22"/>
          <w:lang w:eastAsia="zh-CN"/>
        </w:rPr>
        <w:t>TEL&amp;</w:t>
      </w:r>
      <w:r w:rsidRPr="00A012A8">
        <w:rPr>
          <w:sz w:val="22"/>
          <w:lang w:eastAsia="zh-CN"/>
        </w:rPr>
        <w:t>FAX</w:t>
      </w:r>
      <w:r w:rsidRPr="00A012A8">
        <w:rPr>
          <w:rFonts w:hint="eastAsia"/>
          <w:sz w:val="22"/>
          <w:lang w:eastAsia="zh-CN"/>
        </w:rPr>
        <w:t xml:space="preserve">　</w:t>
      </w:r>
      <w:r w:rsidRPr="00A012A8">
        <w:rPr>
          <w:sz w:val="22"/>
          <w:lang w:eastAsia="zh-CN"/>
        </w:rPr>
        <w:t>03-3944-1390</w:t>
      </w:r>
    </w:p>
    <w:p w14:paraId="4D6F46F0" w14:textId="77777777" w:rsidR="003361B6" w:rsidRPr="00A012A8" w:rsidRDefault="003361B6" w:rsidP="003361B6">
      <w:pPr>
        <w:rPr>
          <w:sz w:val="22"/>
          <w:lang w:eastAsia="zh-CN"/>
        </w:rPr>
      </w:pPr>
      <w:r w:rsidRPr="00A012A8">
        <w:rPr>
          <w:rFonts w:hint="eastAsia"/>
          <w:sz w:val="22"/>
          <w:lang w:eastAsia="zh-CN"/>
        </w:rPr>
        <w:t xml:space="preserve">　　　　　　　　　</w:t>
      </w:r>
      <w:r w:rsidRPr="00A012A8">
        <w:rPr>
          <w:rFonts w:hint="eastAsia"/>
          <w:sz w:val="22"/>
        </w:rPr>
        <w:t>メールアドレス</w:t>
      </w:r>
      <w:r w:rsidRPr="00A012A8">
        <w:rPr>
          <w:rFonts w:hint="eastAsia"/>
          <w:sz w:val="22"/>
          <w:lang w:eastAsia="zh-CN"/>
        </w:rPr>
        <w:t>：</w:t>
      </w:r>
      <w:hyperlink r:id="rId9" w:history="1">
        <w:r w:rsidRPr="00292F60">
          <w:rPr>
            <w:rStyle w:val="a3"/>
            <w:sz w:val="22"/>
            <w:lang w:eastAsia="zh-CN"/>
          </w:rPr>
          <w:t>ho</w:t>
        </w:r>
        <w:r w:rsidRPr="00292F60">
          <w:rPr>
            <w:rStyle w:val="a3"/>
            <w:rFonts w:hint="eastAsia"/>
            <w:sz w:val="22"/>
            <w:lang w:eastAsia="zh-CN"/>
          </w:rPr>
          <w:t>n</w:t>
        </w:r>
        <w:r w:rsidRPr="00292F60">
          <w:rPr>
            <w:rStyle w:val="a3"/>
            <w:sz w:val="22"/>
            <w:lang w:eastAsia="zh-CN"/>
          </w:rPr>
          <w:t>bu-koushu@k-abc.jp</w:t>
        </w:r>
      </w:hyperlink>
    </w:p>
    <w:p w14:paraId="41014FD0" w14:textId="77777777" w:rsidR="003361B6" w:rsidRDefault="003361B6" w:rsidP="006C3203">
      <w:pPr>
        <w:ind w:left="660" w:hangingChars="300" w:hanging="660"/>
        <w:rPr>
          <w:sz w:val="22"/>
        </w:rPr>
      </w:pPr>
      <w:r w:rsidRPr="00A012A8">
        <w:rPr>
          <w:rFonts w:hint="eastAsia"/>
          <w:sz w:val="22"/>
          <w:lang w:eastAsia="zh-CN"/>
        </w:rPr>
        <w:t xml:space="preserve">　　　　　　　　　</w:t>
      </w:r>
      <w:r w:rsidR="00AD77C7">
        <w:rPr>
          <w:rFonts w:hint="eastAsia"/>
          <w:sz w:val="22"/>
        </w:rPr>
        <w:t>（</w:t>
      </w:r>
      <w:r>
        <w:rPr>
          <w:rFonts w:hint="eastAsia"/>
          <w:sz w:val="22"/>
        </w:rPr>
        <w:t>お申し込みの際は</w:t>
      </w:r>
      <w:r w:rsidRPr="00A012A8">
        <w:rPr>
          <w:rFonts w:hint="eastAsia"/>
          <w:sz w:val="22"/>
        </w:rPr>
        <w:t>申込用紙の項目を必ずご記入下さい）</w:t>
      </w:r>
    </w:p>
    <w:p w14:paraId="6A5FA43E" w14:textId="7C9AD711" w:rsidR="00100225" w:rsidRPr="000E1F33" w:rsidRDefault="00100225" w:rsidP="006C3203">
      <w:pPr>
        <w:ind w:left="660" w:hangingChars="300" w:hanging="660"/>
        <w:rPr>
          <w:color w:val="FF0000"/>
          <w:sz w:val="22"/>
        </w:rPr>
      </w:pPr>
      <w:r>
        <w:rPr>
          <w:rFonts w:hint="eastAsia"/>
          <w:sz w:val="22"/>
        </w:rPr>
        <w:t xml:space="preserve">　</w:t>
      </w:r>
      <w:r w:rsidRPr="00A012A8">
        <w:rPr>
          <w:rFonts w:hint="eastAsia"/>
          <w:sz w:val="22"/>
        </w:rPr>
        <w:t>◆</w:t>
      </w:r>
      <w:r w:rsidRPr="001848A0">
        <w:rPr>
          <w:rFonts w:hint="eastAsia"/>
          <w:sz w:val="22"/>
        </w:rPr>
        <w:t>この講習会</w:t>
      </w:r>
      <w:r w:rsidRPr="001848A0">
        <w:rPr>
          <w:sz w:val="22"/>
        </w:rPr>
        <w:t>は学校心理士資格更新ポイント</w:t>
      </w:r>
      <w:r w:rsidR="00AD77C7" w:rsidRPr="001848A0">
        <w:rPr>
          <w:rFonts w:hint="eastAsia"/>
          <w:sz w:val="22"/>
        </w:rPr>
        <w:t>B1</w:t>
      </w:r>
      <w:r w:rsidR="00F95719" w:rsidRPr="001848A0">
        <w:rPr>
          <w:rFonts w:hint="eastAsia"/>
          <w:sz w:val="22"/>
        </w:rPr>
        <w:t>、特別支援教育士資格更新ポイント</w:t>
      </w:r>
      <w:r w:rsidRPr="001848A0">
        <w:rPr>
          <w:rFonts w:hint="eastAsia"/>
          <w:sz w:val="22"/>
        </w:rPr>
        <w:t>に</w:t>
      </w:r>
      <w:r w:rsidRPr="001848A0">
        <w:rPr>
          <w:sz w:val="22"/>
        </w:rPr>
        <w:t>認定されます</w:t>
      </w:r>
    </w:p>
    <w:p w14:paraId="722CDBE0" w14:textId="77777777" w:rsidR="003361B6" w:rsidRPr="00D51F4D" w:rsidRDefault="003361B6" w:rsidP="003361B6">
      <w:pPr>
        <w:ind w:left="141"/>
        <w:jc w:val="center"/>
        <w:rPr>
          <w:b/>
          <w:sz w:val="28"/>
          <w:szCs w:val="28"/>
          <w:bdr w:val="single" w:sz="4" w:space="0" w:color="auto"/>
        </w:rPr>
      </w:pPr>
      <w:r w:rsidRPr="00D51F4D">
        <w:rPr>
          <w:rFonts w:hint="eastAsia"/>
          <w:b/>
          <w:sz w:val="28"/>
          <w:szCs w:val="28"/>
          <w:bdr w:val="single" w:sz="4" w:space="0" w:color="auto"/>
        </w:rPr>
        <w:t>お　も　な　講　習　内　容　と　講　師　紹　介（　敬　称　略　）</w:t>
      </w:r>
    </w:p>
    <w:p w14:paraId="3DFC1C28" w14:textId="77777777" w:rsidR="003361B6" w:rsidRPr="00A012A8" w:rsidRDefault="003361B6" w:rsidP="003361B6">
      <w:pPr>
        <w:numPr>
          <w:ilvl w:val="0"/>
          <w:numId w:val="1"/>
        </w:numPr>
        <w:rPr>
          <w:sz w:val="22"/>
        </w:rPr>
        <w:sectPr w:rsidR="003361B6" w:rsidRPr="00A012A8" w:rsidSect="00AD0B28">
          <w:type w:val="continuous"/>
          <w:pgSz w:w="11906" w:h="16838"/>
          <w:pgMar w:top="720" w:right="720" w:bottom="720" w:left="720" w:header="851" w:footer="992" w:gutter="0"/>
          <w:cols w:space="720"/>
          <w:docGrid w:type="lines" w:linePitch="360"/>
        </w:sectPr>
      </w:pPr>
    </w:p>
    <w:p w14:paraId="0BD10712" w14:textId="77777777" w:rsidR="003361B6" w:rsidRDefault="007A0B47" w:rsidP="003361B6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カウフマンモデル</w:t>
      </w:r>
      <w:r>
        <w:rPr>
          <w:sz w:val="22"/>
        </w:rPr>
        <w:t>に基づく結果の解釈</w:t>
      </w:r>
    </w:p>
    <w:p w14:paraId="6D08FD87" w14:textId="77777777" w:rsidR="00261D98" w:rsidRPr="00A012A8" w:rsidRDefault="00261D98" w:rsidP="003361B6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選択ステップ</w:t>
      </w:r>
    </w:p>
    <w:p w14:paraId="0CF30288" w14:textId="77777777" w:rsidR="003361B6" w:rsidRPr="00A012A8" w:rsidRDefault="007A0B47" w:rsidP="003361B6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CHC</w:t>
      </w:r>
      <w:r>
        <w:rPr>
          <w:sz w:val="22"/>
        </w:rPr>
        <w:t>モデルに基づく</w:t>
      </w:r>
      <w:r>
        <w:rPr>
          <w:rFonts w:hint="eastAsia"/>
          <w:sz w:val="22"/>
        </w:rPr>
        <w:t>結果の解釈</w:t>
      </w:r>
    </w:p>
    <w:p w14:paraId="61B4D0D4" w14:textId="77777777" w:rsidR="003361B6" w:rsidRPr="00A012A8" w:rsidRDefault="007A0B47" w:rsidP="003361B6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クロスバッテリー</w:t>
      </w:r>
      <w:r>
        <w:rPr>
          <w:sz w:val="22"/>
        </w:rPr>
        <w:t>アセスメント（</w:t>
      </w:r>
      <w:r>
        <w:rPr>
          <w:rFonts w:hint="eastAsia"/>
          <w:sz w:val="22"/>
        </w:rPr>
        <w:t>XBA</w:t>
      </w:r>
      <w:r>
        <w:rPr>
          <w:sz w:val="22"/>
        </w:rPr>
        <w:t>）</w:t>
      </w:r>
      <w:r>
        <w:rPr>
          <w:rFonts w:hint="eastAsia"/>
          <w:sz w:val="22"/>
        </w:rPr>
        <w:t>による</w:t>
      </w:r>
      <w:r>
        <w:rPr>
          <w:sz w:val="22"/>
        </w:rPr>
        <w:t>アプローチ</w:t>
      </w:r>
    </w:p>
    <w:p w14:paraId="70BC4269" w14:textId="77777777" w:rsidR="00261D98" w:rsidRDefault="00261D98" w:rsidP="003361B6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アセスメントから</w:t>
      </w:r>
      <w:r>
        <w:rPr>
          <w:sz w:val="22"/>
        </w:rPr>
        <w:t>指導へ</w:t>
      </w:r>
    </w:p>
    <w:p w14:paraId="014C977B" w14:textId="77777777" w:rsidR="003361B6" w:rsidRPr="00A012A8" w:rsidRDefault="007A0B47" w:rsidP="003361B6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各</w:t>
      </w:r>
      <w:r>
        <w:rPr>
          <w:sz w:val="22"/>
        </w:rPr>
        <w:t>下位検査の特徴と質的分析</w:t>
      </w:r>
      <w:r w:rsidR="00261D98">
        <w:rPr>
          <w:rFonts w:hint="eastAsia"/>
          <w:sz w:val="22"/>
        </w:rPr>
        <w:t>、</w:t>
      </w:r>
      <w:r w:rsidR="00261D98">
        <w:rPr>
          <w:sz w:val="22"/>
        </w:rPr>
        <w:t>特別な利用法</w:t>
      </w:r>
    </w:p>
    <w:p w14:paraId="725BFB5C" w14:textId="77777777" w:rsidR="007A0B47" w:rsidRDefault="007A0B47" w:rsidP="007A0B47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ケースレポートの書き方</w:t>
      </w:r>
    </w:p>
    <w:p w14:paraId="4DC6E2AC" w14:textId="77777777" w:rsidR="00261D98" w:rsidRPr="007A0B47" w:rsidRDefault="00261D98" w:rsidP="007A0B47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事例検討</w:t>
      </w:r>
      <w:r>
        <w:rPr>
          <w:sz w:val="22"/>
        </w:rPr>
        <w:t>指導</w:t>
      </w:r>
    </w:p>
    <w:p w14:paraId="61F2B53A" w14:textId="77777777" w:rsidR="006B16F7" w:rsidRPr="00A012A8" w:rsidRDefault="006B16F7" w:rsidP="00E81F68">
      <w:pPr>
        <w:rPr>
          <w:sz w:val="24"/>
          <w:szCs w:val="24"/>
        </w:rPr>
        <w:sectPr w:rsidR="006B16F7" w:rsidRPr="00A012A8" w:rsidSect="00AD0B28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14:paraId="371F5C9F" w14:textId="174570D0" w:rsidR="00011711" w:rsidRPr="00A012A8" w:rsidRDefault="00175E6B" w:rsidP="00E81F68">
      <w:pPr>
        <w:rPr>
          <w:sz w:val="24"/>
          <w:szCs w:val="24"/>
        </w:rPr>
        <w:sectPr w:rsidR="00011711" w:rsidRPr="00A012A8" w:rsidSect="00AD0B28">
          <w:type w:val="continuous"/>
          <w:pgSz w:w="11906" w:h="16838"/>
          <w:pgMar w:top="720" w:right="720" w:bottom="720" w:left="720" w:header="851" w:footer="992" w:gutter="0"/>
          <w:cols w:space="720"/>
          <w:docGrid w:type="lines" w:linePitch="360"/>
        </w:sect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01BD8F" wp14:editId="59E97346">
                <wp:simplePos x="0" y="0"/>
                <wp:positionH relativeFrom="column">
                  <wp:posOffset>133350</wp:posOffset>
                </wp:positionH>
                <wp:positionV relativeFrom="paragraph">
                  <wp:posOffset>104775</wp:posOffset>
                </wp:positionV>
                <wp:extent cx="5400675" cy="1697355"/>
                <wp:effectExtent l="0" t="0" r="28575" b="1714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169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DE25C8" id="AutoShape 2" o:spid="_x0000_s1026" style="position:absolute;left:0;text-align:left;margin-left:10.5pt;margin-top:8.25pt;width:425.25pt;height:13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" strokecolor="silver" strokeweight="2pt">
                <v:fill opacity="0"/>
                <v:textbox inset="5.85pt,.7pt,5.85pt,.7pt"/>
              </v:roundrect>
            </w:pict>
          </mc:Fallback>
        </mc:AlternateContent>
      </w:r>
    </w:p>
    <w:p w14:paraId="688050DE" w14:textId="17CC64D8" w:rsidR="00AA48AB" w:rsidRDefault="00AA48AB" w:rsidP="00E81F68">
      <w:pPr>
        <w:ind w:leftChars="-337" w:left="-708" w:rightChars="-34" w:right="-71"/>
        <w:rPr>
          <w:sz w:val="16"/>
          <w:szCs w:val="16"/>
        </w:rPr>
      </w:pPr>
    </w:p>
    <w:p w14:paraId="4930FE7A" w14:textId="1F0D3048" w:rsidR="003361B6" w:rsidRPr="00FD349D" w:rsidRDefault="003361B6" w:rsidP="00AA48AB">
      <w:pPr>
        <w:ind w:leftChars="-337" w:left="-708" w:rightChars="-34" w:right="-71" w:firstLineChars="300" w:firstLine="480"/>
        <w:rPr>
          <w:sz w:val="16"/>
          <w:szCs w:val="16"/>
        </w:rPr>
        <w:sectPr w:rsidR="003361B6" w:rsidRPr="00FD349D" w:rsidSect="008F4748">
          <w:type w:val="continuous"/>
          <w:pgSz w:w="11906" w:h="16838" w:code="9"/>
          <w:pgMar w:top="720" w:right="1701" w:bottom="142" w:left="1701" w:header="851" w:footer="992" w:gutter="0"/>
          <w:cols w:space="425"/>
          <w:docGrid w:type="lines" w:linePitch="360"/>
        </w:sectPr>
      </w:pPr>
      <w:r w:rsidRPr="00FD349D">
        <w:rPr>
          <w:rFonts w:hint="eastAsia"/>
          <w:sz w:val="16"/>
          <w:szCs w:val="16"/>
        </w:rPr>
        <w:t>◆主任講師（日本版</w:t>
      </w:r>
      <w:r w:rsidRPr="00FD349D">
        <w:rPr>
          <w:rFonts w:hint="eastAsia"/>
          <w:sz w:val="16"/>
          <w:szCs w:val="16"/>
        </w:rPr>
        <w:t>KABC-</w:t>
      </w:r>
      <w:r w:rsidRPr="00FD349D">
        <w:rPr>
          <w:rFonts w:hint="eastAsia"/>
          <w:sz w:val="16"/>
          <w:szCs w:val="16"/>
        </w:rPr>
        <w:t>Ⅱ制作</w:t>
      </w:r>
      <w:r w:rsidRPr="00FD349D">
        <w:rPr>
          <w:sz w:val="16"/>
          <w:szCs w:val="16"/>
        </w:rPr>
        <w:t>委員</w:t>
      </w:r>
      <w:r w:rsidR="006C3203" w:rsidRPr="00FD349D">
        <w:rPr>
          <w:rFonts w:hint="eastAsia"/>
          <w:sz w:val="16"/>
          <w:szCs w:val="16"/>
        </w:rPr>
        <w:t>）</w:t>
      </w:r>
    </w:p>
    <w:p w14:paraId="4827A248" w14:textId="5D01866E" w:rsidR="00011711" w:rsidRPr="00FD349D" w:rsidRDefault="003361B6" w:rsidP="00011711">
      <w:pPr>
        <w:ind w:leftChars="-337" w:left="-194" w:hangingChars="321" w:hanging="514"/>
        <w:rPr>
          <w:rFonts w:eastAsia="SimSun"/>
          <w:sz w:val="16"/>
          <w:szCs w:val="16"/>
          <w:lang w:eastAsia="zh-CN"/>
        </w:rPr>
      </w:pPr>
      <w:r w:rsidRPr="00FD349D">
        <w:rPr>
          <w:rFonts w:hint="eastAsia"/>
          <w:sz w:val="16"/>
          <w:szCs w:val="16"/>
          <w:lang w:eastAsia="zh-CN"/>
        </w:rPr>
        <w:t xml:space="preserve">　</w:t>
      </w:r>
      <w:r w:rsidR="00AA48AB">
        <w:rPr>
          <w:rFonts w:hint="eastAsia"/>
          <w:sz w:val="16"/>
          <w:szCs w:val="16"/>
        </w:rPr>
        <w:t xml:space="preserve">　　　　</w:t>
      </w:r>
      <w:r w:rsidR="00AA48AB">
        <w:rPr>
          <w:rFonts w:hint="eastAsia"/>
          <w:sz w:val="16"/>
          <w:szCs w:val="16"/>
        </w:rPr>
        <w:t xml:space="preserve"> </w:t>
      </w:r>
      <w:r w:rsidR="00AA48AB">
        <w:rPr>
          <w:sz w:val="16"/>
          <w:szCs w:val="16"/>
        </w:rPr>
        <w:t xml:space="preserve">   </w:t>
      </w:r>
      <w:r w:rsidRPr="00FD349D">
        <w:rPr>
          <w:rFonts w:hint="eastAsia"/>
          <w:sz w:val="16"/>
          <w:szCs w:val="16"/>
          <w:lang w:eastAsia="zh-CN"/>
        </w:rPr>
        <w:t>藤田　和弘（</w:t>
      </w:r>
      <w:r w:rsidR="00F45D94" w:rsidRPr="00FD349D">
        <w:rPr>
          <w:rFonts w:hint="eastAsia"/>
          <w:sz w:val="16"/>
          <w:szCs w:val="16"/>
          <w:lang w:eastAsia="zh-CN"/>
        </w:rPr>
        <w:t>筑波大学名誉</w:t>
      </w:r>
      <w:r w:rsidRPr="00FD349D">
        <w:rPr>
          <w:rFonts w:hint="eastAsia"/>
          <w:sz w:val="16"/>
          <w:szCs w:val="16"/>
          <w:lang w:eastAsia="zh-CN"/>
        </w:rPr>
        <w:t>教授）</w:t>
      </w:r>
      <w:r w:rsidR="00AA48AB">
        <w:rPr>
          <w:rFonts w:hint="eastAsia"/>
          <w:sz w:val="16"/>
          <w:szCs w:val="16"/>
        </w:rPr>
        <w:t xml:space="preserve">　　</w:t>
      </w:r>
      <w:r w:rsidR="00CB7DDC" w:rsidRPr="00FD349D">
        <w:rPr>
          <w:rFonts w:hint="eastAsia"/>
          <w:sz w:val="16"/>
          <w:szCs w:val="16"/>
          <w:lang w:eastAsia="zh-CN"/>
        </w:rPr>
        <w:t>石隈　利紀（東京成徳大学</w:t>
      </w:r>
      <w:r w:rsidRPr="00FD349D">
        <w:rPr>
          <w:rFonts w:hint="eastAsia"/>
          <w:sz w:val="16"/>
          <w:szCs w:val="16"/>
          <w:lang w:eastAsia="zh-CN"/>
        </w:rPr>
        <w:t>教授）</w:t>
      </w:r>
      <w:r w:rsidR="00AA48AB">
        <w:rPr>
          <w:rFonts w:hint="eastAsia"/>
          <w:sz w:val="16"/>
          <w:szCs w:val="16"/>
        </w:rPr>
        <w:t xml:space="preserve"> </w:t>
      </w:r>
      <w:r w:rsidR="00AA48AB">
        <w:rPr>
          <w:rFonts w:hint="eastAsia"/>
          <w:sz w:val="16"/>
          <w:szCs w:val="16"/>
        </w:rPr>
        <w:t xml:space="preserve">　</w:t>
      </w:r>
      <w:r w:rsidR="00CB7DDC" w:rsidRPr="00FD349D">
        <w:rPr>
          <w:rFonts w:hint="eastAsia"/>
          <w:sz w:val="16"/>
          <w:szCs w:val="16"/>
          <w:lang w:eastAsia="zh-CN"/>
        </w:rPr>
        <w:t>青山　眞二</w:t>
      </w:r>
      <w:r w:rsidRPr="00FD349D">
        <w:rPr>
          <w:rFonts w:hint="eastAsia"/>
          <w:sz w:val="16"/>
          <w:szCs w:val="16"/>
          <w:lang w:eastAsia="zh-CN"/>
        </w:rPr>
        <w:t>（北海道教育大学教授</w:t>
      </w:r>
      <w:r w:rsidR="00CB7DDC" w:rsidRPr="00FD349D">
        <w:rPr>
          <w:rFonts w:hint="eastAsia"/>
          <w:sz w:val="16"/>
          <w:szCs w:val="16"/>
          <w:lang w:eastAsia="zh-CN"/>
        </w:rPr>
        <w:t>）</w:t>
      </w:r>
    </w:p>
    <w:p w14:paraId="2CA91BC8" w14:textId="77777777" w:rsidR="00AA48AB" w:rsidRDefault="003361B6" w:rsidP="00AA48AB">
      <w:pPr>
        <w:ind w:firstLineChars="350" w:firstLine="560"/>
        <w:rPr>
          <w:rFonts w:eastAsia="SimSun"/>
          <w:sz w:val="16"/>
          <w:szCs w:val="16"/>
          <w:lang w:eastAsia="zh-CN"/>
        </w:rPr>
      </w:pPr>
      <w:r w:rsidRPr="00FD349D">
        <w:rPr>
          <w:rFonts w:hint="eastAsia"/>
          <w:sz w:val="16"/>
          <w:szCs w:val="16"/>
          <w:lang w:eastAsia="zh-CN"/>
        </w:rPr>
        <w:t>服部　環　　（法政大学教授）</w:t>
      </w:r>
      <w:r w:rsidR="00AA48AB">
        <w:rPr>
          <w:rFonts w:hint="eastAsia"/>
          <w:sz w:val="16"/>
          <w:szCs w:val="16"/>
        </w:rPr>
        <w:t xml:space="preserve"> </w:t>
      </w:r>
      <w:r w:rsidR="00AA48AB">
        <w:rPr>
          <w:sz w:val="16"/>
          <w:szCs w:val="16"/>
        </w:rPr>
        <w:t xml:space="preserve">     </w:t>
      </w:r>
      <w:r w:rsidRPr="00FD349D">
        <w:rPr>
          <w:rFonts w:hint="eastAsia"/>
          <w:sz w:val="16"/>
          <w:szCs w:val="16"/>
          <w:lang w:eastAsia="zh-CN"/>
        </w:rPr>
        <w:t>熊谷　恵子　（筑波大学大学院教授）</w:t>
      </w:r>
      <w:r w:rsidR="00AA48AB">
        <w:rPr>
          <w:rFonts w:hint="eastAsia"/>
          <w:sz w:val="16"/>
          <w:szCs w:val="16"/>
        </w:rPr>
        <w:t xml:space="preserve"> </w:t>
      </w:r>
      <w:r w:rsidRPr="00FD349D">
        <w:rPr>
          <w:rFonts w:hint="eastAsia"/>
          <w:sz w:val="16"/>
          <w:szCs w:val="16"/>
          <w:lang w:eastAsia="zh-CN"/>
        </w:rPr>
        <w:t>小野　純平　（法政大学教授）</w:t>
      </w:r>
    </w:p>
    <w:p w14:paraId="22F7C9B4" w14:textId="12759C62" w:rsidR="00011711" w:rsidRPr="00FD349D" w:rsidRDefault="00AA48AB" w:rsidP="00AA48AB">
      <w:pPr>
        <w:ind w:firstLineChars="450" w:firstLine="720"/>
        <w:rPr>
          <w:rFonts w:asciiTheme="minorEastAsia" w:eastAsia="SimSun" w:hAnsiTheme="minorEastAsia"/>
          <w:sz w:val="16"/>
          <w:szCs w:val="16"/>
          <w:lang w:eastAsia="zh-CN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アドバンスト認定講師　　永田真吾</w:t>
      </w:r>
      <w:r w:rsidR="00011711" w:rsidRPr="00FD349D">
        <w:rPr>
          <w:rFonts w:asciiTheme="minorEastAsia" w:eastAsiaTheme="minorEastAsia" w:hAnsiTheme="minorEastAsia" w:hint="eastAsia"/>
          <w:sz w:val="16"/>
          <w:szCs w:val="16"/>
          <w:lang w:eastAsia="zh-CN"/>
        </w:rPr>
        <w:t xml:space="preserve">　</w:t>
      </w:r>
      <w:r>
        <w:rPr>
          <w:rFonts w:asciiTheme="minorEastAsia" w:eastAsiaTheme="minorEastAsia" w:hAnsiTheme="minorEastAsia" w:hint="eastAsia"/>
          <w:sz w:val="16"/>
          <w:szCs w:val="16"/>
        </w:rPr>
        <w:t>原伸生</w:t>
      </w:r>
      <w:r w:rsidR="00011711" w:rsidRPr="00FD349D">
        <w:rPr>
          <w:rFonts w:asciiTheme="minorEastAsia" w:eastAsiaTheme="minorEastAsia" w:hAnsiTheme="minorEastAsia" w:hint="eastAsia"/>
          <w:sz w:val="16"/>
          <w:szCs w:val="16"/>
          <w:lang w:eastAsia="zh-CN"/>
        </w:rPr>
        <w:t xml:space="preserve">　星井　純子　</w:t>
      </w:r>
    </w:p>
    <w:sectPr w:rsidR="00011711" w:rsidRPr="00FD349D" w:rsidSect="00B03063">
      <w:type w:val="continuous"/>
      <w:pgSz w:w="11906" w:h="16838" w:code="9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35593" w14:textId="77777777" w:rsidR="004705A3" w:rsidRDefault="004705A3" w:rsidP="00FC6C1C">
      <w:r>
        <w:separator/>
      </w:r>
    </w:p>
  </w:endnote>
  <w:endnote w:type="continuationSeparator" w:id="0">
    <w:p w14:paraId="49D20FAD" w14:textId="77777777" w:rsidR="004705A3" w:rsidRDefault="004705A3" w:rsidP="00FC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862B0" w14:textId="77777777" w:rsidR="004705A3" w:rsidRDefault="004705A3" w:rsidP="00FC6C1C">
      <w:r>
        <w:separator/>
      </w:r>
    </w:p>
  </w:footnote>
  <w:footnote w:type="continuationSeparator" w:id="0">
    <w:p w14:paraId="54CCC04A" w14:textId="77777777" w:rsidR="004705A3" w:rsidRDefault="004705A3" w:rsidP="00FC6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37D1"/>
    <w:multiLevelType w:val="hybridMultilevel"/>
    <w:tmpl w:val="01BA8EB6"/>
    <w:lvl w:ilvl="0" w:tplc="0409000F">
      <w:start w:val="1"/>
      <w:numFmt w:val="decimal"/>
      <w:lvlText w:val="%1."/>
      <w:lvlJc w:val="left"/>
      <w:pPr>
        <w:tabs>
          <w:tab w:val="num" w:pos="561"/>
        </w:tabs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num w:numId="1" w16cid:durableId="45495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1B6"/>
    <w:rsid w:val="00002DEE"/>
    <w:rsid w:val="00011711"/>
    <w:rsid w:val="000322BA"/>
    <w:rsid w:val="00035B0F"/>
    <w:rsid w:val="000830DC"/>
    <w:rsid w:val="000C01F1"/>
    <w:rsid w:val="000E1F33"/>
    <w:rsid w:val="00100225"/>
    <w:rsid w:val="00175E6B"/>
    <w:rsid w:val="001848A0"/>
    <w:rsid w:val="001975A4"/>
    <w:rsid w:val="001A42A5"/>
    <w:rsid w:val="001F49EE"/>
    <w:rsid w:val="002162C9"/>
    <w:rsid w:val="002401EC"/>
    <w:rsid w:val="00240C0E"/>
    <w:rsid w:val="00261D98"/>
    <w:rsid w:val="00280B85"/>
    <w:rsid w:val="002A4FF8"/>
    <w:rsid w:val="002B2295"/>
    <w:rsid w:val="002E632A"/>
    <w:rsid w:val="003333C2"/>
    <w:rsid w:val="003361B6"/>
    <w:rsid w:val="003A1EAE"/>
    <w:rsid w:val="0040121A"/>
    <w:rsid w:val="00420593"/>
    <w:rsid w:val="004545B5"/>
    <w:rsid w:val="004705A3"/>
    <w:rsid w:val="004961BE"/>
    <w:rsid w:val="005064C9"/>
    <w:rsid w:val="005506BB"/>
    <w:rsid w:val="00561D9A"/>
    <w:rsid w:val="00573051"/>
    <w:rsid w:val="005C559B"/>
    <w:rsid w:val="006067BE"/>
    <w:rsid w:val="0061157E"/>
    <w:rsid w:val="00613647"/>
    <w:rsid w:val="00636B84"/>
    <w:rsid w:val="006B16F7"/>
    <w:rsid w:val="006C3203"/>
    <w:rsid w:val="006D68BB"/>
    <w:rsid w:val="006E0A23"/>
    <w:rsid w:val="006E5018"/>
    <w:rsid w:val="00721CA4"/>
    <w:rsid w:val="00791A70"/>
    <w:rsid w:val="007935A9"/>
    <w:rsid w:val="007A0B47"/>
    <w:rsid w:val="007E5317"/>
    <w:rsid w:val="00816DFC"/>
    <w:rsid w:val="0082570C"/>
    <w:rsid w:val="00865228"/>
    <w:rsid w:val="008C17E8"/>
    <w:rsid w:val="008F3D0E"/>
    <w:rsid w:val="009201C8"/>
    <w:rsid w:val="00932910"/>
    <w:rsid w:val="009474AC"/>
    <w:rsid w:val="009533B3"/>
    <w:rsid w:val="00966AD6"/>
    <w:rsid w:val="009F567F"/>
    <w:rsid w:val="00A14ECD"/>
    <w:rsid w:val="00A329A0"/>
    <w:rsid w:val="00A551FF"/>
    <w:rsid w:val="00A92044"/>
    <w:rsid w:val="00AA48AB"/>
    <w:rsid w:val="00AD77C7"/>
    <w:rsid w:val="00AF273A"/>
    <w:rsid w:val="00AF35F8"/>
    <w:rsid w:val="00B319B2"/>
    <w:rsid w:val="00B9178F"/>
    <w:rsid w:val="00BF1C91"/>
    <w:rsid w:val="00C104F2"/>
    <w:rsid w:val="00C36BB7"/>
    <w:rsid w:val="00C63CDF"/>
    <w:rsid w:val="00CB7DDC"/>
    <w:rsid w:val="00D23A8F"/>
    <w:rsid w:val="00D559A6"/>
    <w:rsid w:val="00D56704"/>
    <w:rsid w:val="00D90C38"/>
    <w:rsid w:val="00D9355B"/>
    <w:rsid w:val="00DB0620"/>
    <w:rsid w:val="00DD6225"/>
    <w:rsid w:val="00DE0DA6"/>
    <w:rsid w:val="00DF35BF"/>
    <w:rsid w:val="00DF4D4F"/>
    <w:rsid w:val="00E11756"/>
    <w:rsid w:val="00E12F99"/>
    <w:rsid w:val="00E458C0"/>
    <w:rsid w:val="00E81F68"/>
    <w:rsid w:val="00F010B4"/>
    <w:rsid w:val="00F01C34"/>
    <w:rsid w:val="00F0444E"/>
    <w:rsid w:val="00F20A0F"/>
    <w:rsid w:val="00F45D94"/>
    <w:rsid w:val="00F54CA7"/>
    <w:rsid w:val="00F56C0A"/>
    <w:rsid w:val="00F84442"/>
    <w:rsid w:val="00F95719"/>
    <w:rsid w:val="00FC6C1C"/>
    <w:rsid w:val="00FD349D"/>
    <w:rsid w:val="00FD3A95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96F4C"/>
  <w15:docId w15:val="{DAE125A7-54EE-403F-968C-49285458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1B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61B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C6C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C6C1C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FC6C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C6C1C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91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17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3944-13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onbu-koushu@k-ab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B1680-C7D9-49B5-960B-BDFCFC65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日本K-ABCアセスメント学会</dc:creator>
  <cp:keywords/>
  <dc:description/>
  <cp:lastModifiedBy>講習会</cp:lastModifiedBy>
  <cp:revision>3</cp:revision>
  <cp:lastPrinted>2023-09-01T06:17:00Z</cp:lastPrinted>
  <dcterms:created xsi:type="dcterms:W3CDTF">2023-09-01T06:23:00Z</dcterms:created>
  <dcterms:modified xsi:type="dcterms:W3CDTF">2023-09-01T07:39:00Z</dcterms:modified>
</cp:coreProperties>
</file>